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75168" w14:textId="5BDA4F9D" w:rsidR="00A86034" w:rsidRDefault="00A86034" w:rsidP="00557A68">
      <w:pPr>
        <w:rPr>
          <w:rFonts w:hint="eastAsia"/>
        </w:rPr>
      </w:pPr>
      <w:r>
        <w:rPr>
          <w:rFonts w:hint="eastAsia"/>
        </w:rPr>
        <w:t>单色</w:t>
      </w:r>
      <w:r w:rsidR="00B43171">
        <w:rPr>
          <w:rFonts w:hint="eastAsia"/>
        </w:rPr>
        <w:t>硅基</w:t>
      </w:r>
      <w:r>
        <w:rPr>
          <w:rFonts w:hint="eastAsia"/>
        </w:rPr>
        <w:t>CCD</w:t>
      </w:r>
    </w:p>
    <w:p w14:paraId="1D526968" w14:textId="733B4DDF" w:rsidR="00557A68" w:rsidRDefault="00557A68" w:rsidP="00557A68">
      <w:pPr>
        <w:rPr>
          <w:rFonts w:hint="eastAsia"/>
        </w:rPr>
      </w:pPr>
      <w:r>
        <w:rPr>
          <w:rFonts w:hint="eastAsia"/>
        </w:rPr>
        <w:t>探测器</w:t>
      </w:r>
      <w:proofErr w:type="gramStart"/>
      <w:r>
        <w:rPr>
          <w:rFonts w:hint="eastAsia"/>
        </w:rPr>
        <w:t>有效响应</w:t>
      </w:r>
      <w:proofErr w:type="gramEnd"/>
      <w:r>
        <w:rPr>
          <w:rFonts w:hint="eastAsia"/>
        </w:rPr>
        <w:t>范围：至少500–1000 nm；</w:t>
      </w:r>
      <w:r>
        <w:rPr>
          <w:rFonts w:hint="eastAsia"/>
        </w:rPr>
        <w:t>具备</w:t>
      </w:r>
      <w:r w:rsidRPr="00557A68">
        <w:rPr>
          <w:rFonts w:hint="eastAsia"/>
        </w:rPr>
        <w:t>完整QE曲线</w:t>
      </w:r>
    </w:p>
    <w:p w14:paraId="7DA28AA7" w14:textId="6AB14B5A" w:rsidR="00557A68" w:rsidRDefault="00557A68" w:rsidP="00557A68">
      <w:pPr>
        <w:rPr>
          <w:rFonts w:hint="eastAsia"/>
        </w:rPr>
      </w:pPr>
      <w:r>
        <w:rPr>
          <w:rFonts w:hint="eastAsia"/>
        </w:rPr>
        <w:t>单次曝光光谱覆盖范围：必须覆盖760–780 nm，优选覆盖750–800 nm</w:t>
      </w:r>
      <w:r>
        <w:rPr>
          <w:rFonts w:hint="eastAsia"/>
        </w:rPr>
        <w:t xml:space="preserve"> </w:t>
      </w:r>
    </w:p>
    <w:p w14:paraId="0AE08F9D" w14:textId="12E04DA1" w:rsidR="00557A68" w:rsidRDefault="00557A68" w:rsidP="00557A68">
      <w:pPr>
        <w:rPr>
          <w:rFonts w:hint="eastAsia"/>
        </w:rPr>
      </w:pPr>
      <w:r>
        <w:rPr>
          <w:rFonts w:hint="eastAsia"/>
        </w:rPr>
        <w:t>曝光能力：</w:t>
      </w:r>
      <w:proofErr w:type="gramStart"/>
      <w:r>
        <w:rPr>
          <w:rFonts w:hint="eastAsia"/>
        </w:rPr>
        <w:t>支持约</w:t>
      </w:r>
      <w:proofErr w:type="gramEnd"/>
      <w:r>
        <w:rPr>
          <w:rFonts w:hint="eastAsia"/>
        </w:rPr>
        <w:t>0.1</w:t>
      </w:r>
      <w:r w:rsidR="007C26E8">
        <w:rPr>
          <w:rFonts w:hint="eastAsia"/>
        </w:rPr>
        <w:t>-</w:t>
      </w:r>
      <w:r>
        <w:rPr>
          <w:rFonts w:hint="eastAsia"/>
        </w:rPr>
        <w:t>60 s弱光积分，</w:t>
      </w:r>
    </w:p>
    <w:p w14:paraId="63F22352" w14:textId="2380F8FC" w:rsidR="00557A68" w:rsidRDefault="00557A68" w:rsidP="00557A68">
      <w:r>
        <w:rPr>
          <w:rFonts w:hint="eastAsia"/>
        </w:rPr>
        <w:t>制冷：</w:t>
      </w:r>
      <w:r>
        <w:rPr>
          <w:rFonts w:hint="eastAsia"/>
        </w:rPr>
        <w:t>最好</w:t>
      </w:r>
      <w:r>
        <w:rPr>
          <w:rFonts w:hint="eastAsia"/>
        </w:rPr>
        <w:t>包含热电制冷与闭环温控</w:t>
      </w:r>
    </w:p>
    <w:p w14:paraId="42F4D9B2" w14:textId="1FE6124D" w:rsidR="00557A68" w:rsidRDefault="00557A68" w:rsidP="00557A68">
      <w:r>
        <w:rPr>
          <w:rFonts w:hint="eastAsia"/>
        </w:rPr>
        <w:t>机械接口：</w:t>
      </w:r>
      <w:r>
        <w:rPr>
          <w:rFonts w:hint="eastAsia"/>
        </w:rPr>
        <w:t>具备完整</w:t>
      </w:r>
      <w:r w:rsidR="00370976">
        <w:rPr>
          <w:rFonts w:hint="eastAsia"/>
        </w:rPr>
        <w:t>外壳</w:t>
      </w:r>
      <w:r>
        <w:rPr>
          <w:rFonts w:hint="eastAsia"/>
        </w:rPr>
        <w:t>图纸</w:t>
      </w:r>
      <w:r>
        <w:rPr>
          <w:rFonts w:hint="eastAsia"/>
        </w:rPr>
        <w:t>，并具备焦面位置、旋转方向</w:t>
      </w:r>
      <w:r w:rsidR="00370976">
        <w:rPr>
          <w:rFonts w:hint="eastAsia"/>
        </w:rPr>
        <w:t>、</w:t>
      </w:r>
      <w:r>
        <w:rPr>
          <w:rFonts w:hint="eastAsia"/>
        </w:rPr>
        <w:t>俯仰调节</w:t>
      </w:r>
      <w:r w:rsidR="00370976">
        <w:rPr>
          <w:rFonts w:hint="eastAsia"/>
        </w:rPr>
        <w:t>参数</w:t>
      </w:r>
    </w:p>
    <w:p w14:paraId="1957CB59" w14:textId="2FDBD99B" w:rsidR="00811415" w:rsidRDefault="00A86034" w:rsidP="00557A68">
      <w:r>
        <w:rPr>
          <w:rFonts w:hint="eastAsia"/>
        </w:rPr>
        <w:t>支持硬件binning</w:t>
      </w:r>
    </w:p>
    <w:p w14:paraId="7C90C132" w14:textId="024974BE" w:rsidR="00811415" w:rsidRDefault="00811415" w:rsidP="00557A68">
      <w:r>
        <w:rPr>
          <w:rFonts w:hint="eastAsia"/>
        </w:rPr>
        <w:t>像元尺寸：大于</w:t>
      </w:r>
      <w:r w:rsidRPr="00811415">
        <w:t>13–20 μm</w:t>
      </w:r>
    </w:p>
    <w:p w14:paraId="359A2963" w14:textId="1E4249E7" w:rsidR="00811415" w:rsidRDefault="00811415" w:rsidP="00557A68">
      <w:r>
        <w:rPr>
          <w:rFonts w:hint="eastAsia"/>
        </w:rPr>
        <w:t>像素数：大于1600*200</w:t>
      </w:r>
    </w:p>
    <w:p w14:paraId="2E4D83CF" w14:textId="0B0B93CF" w:rsidR="00811415" w:rsidRDefault="00811415" w:rsidP="00557A68">
      <w:pPr>
        <w:rPr>
          <w:rFonts w:hint="eastAsia"/>
        </w:rPr>
      </w:pPr>
      <w:r>
        <w:rPr>
          <w:rFonts w:hint="eastAsia"/>
        </w:rPr>
        <w:t>感光面：大于22*3mm</w:t>
      </w:r>
    </w:p>
    <w:sectPr w:rsidR="00811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8C"/>
    <w:rsid w:val="00283405"/>
    <w:rsid w:val="00355C13"/>
    <w:rsid w:val="00370976"/>
    <w:rsid w:val="0046143D"/>
    <w:rsid w:val="00557A68"/>
    <w:rsid w:val="0072552C"/>
    <w:rsid w:val="007C26E8"/>
    <w:rsid w:val="00811415"/>
    <w:rsid w:val="008A60F5"/>
    <w:rsid w:val="008B625F"/>
    <w:rsid w:val="008D6BF2"/>
    <w:rsid w:val="00A86034"/>
    <w:rsid w:val="00B43171"/>
    <w:rsid w:val="00D754EC"/>
    <w:rsid w:val="00DB088C"/>
    <w:rsid w:val="00F7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62A6B"/>
  <w15:chartTrackingRefBased/>
  <w15:docId w15:val="{7041694B-3C2F-4971-828D-BEB462B4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08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0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8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088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088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088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088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088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088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88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B0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B0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B088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B088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B088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B08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B08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B08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B088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B0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088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B08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0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B08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08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088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0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B088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B08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5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sun</dc:creator>
  <cp:keywords/>
  <dc:description/>
  <cp:lastModifiedBy>eric sun</cp:lastModifiedBy>
  <cp:revision>16</cp:revision>
  <dcterms:created xsi:type="dcterms:W3CDTF">2026-08-31T07:57:00Z</dcterms:created>
  <dcterms:modified xsi:type="dcterms:W3CDTF">2026-09-01T01:33:00Z</dcterms:modified>
</cp:coreProperties>
</file>